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E1E" w:rsidRPr="00116E1E" w:rsidRDefault="00116E1E" w:rsidP="00116E1E">
      <w:pPr>
        <w:jc w:val="center"/>
        <w:rPr>
          <w:rFonts w:ascii="黑体" w:eastAsia="黑体" w:hAnsi="黑体"/>
          <w:sz w:val="32"/>
          <w:szCs w:val="32"/>
        </w:rPr>
      </w:pPr>
      <w:r w:rsidRPr="00116E1E">
        <w:rPr>
          <w:rFonts w:ascii="黑体" w:eastAsia="黑体" w:hAnsi="黑体"/>
          <w:sz w:val="32"/>
          <w:szCs w:val="32"/>
        </w:rPr>
        <w:t>竞争性</w:t>
      </w:r>
      <w:r>
        <w:rPr>
          <w:rFonts w:ascii="黑体" w:eastAsia="黑体" w:hAnsi="黑体" w:hint="eastAsia"/>
          <w:sz w:val="32"/>
          <w:szCs w:val="32"/>
        </w:rPr>
        <w:t>谈判</w:t>
      </w:r>
      <w:r w:rsidRPr="00116E1E">
        <w:rPr>
          <w:rFonts w:ascii="黑体" w:eastAsia="黑体" w:hAnsi="黑体"/>
          <w:sz w:val="32"/>
          <w:szCs w:val="32"/>
        </w:rPr>
        <w:t>公告</w:t>
      </w:r>
    </w:p>
    <w:p w:rsidR="00116E1E" w:rsidRPr="009B3079" w:rsidRDefault="00116E1E" w:rsidP="00116E1E">
      <w:pPr>
        <w:rPr>
          <w:rFonts w:ascii="宋体" w:eastAsia="宋体" w:hAnsi="宋体"/>
          <w:sz w:val="10"/>
          <w:szCs w:val="10"/>
        </w:rPr>
      </w:pPr>
    </w:p>
    <w:p w:rsidR="00116E1E" w:rsidRPr="009B3079" w:rsidRDefault="00116E1E" w:rsidP="00116E1E">
      <w:pPr>
        <w:jc w:val="center"/>
        <w:rPr>
          <w:rFonts w:ascii="宋体" w:eastAsia="宋体" w:hAnsi="宋体"/>
          <w:b/>
          <w:bCs/>
          <w:sz w:val="24"/>
          <w:szCs w:val="24"/>
        </w:rPr>
      </w:pPr>
      <w:r w:rsidRPr="009B3079">
        <w:rPr>
          <w:rFonts w:ascii="宋体" w:eastAsia="宋体" w:hAnsi="宋体" w:hint="eastAsia"/>
          <w:b/>
          <w:bCs/>
          <w:sz w:val="24"/>
          <w:szCs w:val="24"/>
        </w:rPr>
        <w:t>河南省工业和信息化高级技工学校第一教学</w:t>
      </w:r>
      <w:r w:rsidRPr="009B3079">
        <w:rPr>
          <w:rFonts w:ascii="宋体" w:eastAsia="宋体" w:hAnsi="宋体"/>
          <w:b/>
          <w:bCs/>
          <w:sz w:val="24"/>
          <w:szCs w:val="24"/>
        </w:rPr>
        <w:t>楼</w:t>
      </w:r>
      <w:r w:rsidRPr="009B3079">
        <w:rPr>
          <w:rFonts w:ascii="宋体" w:eastAsia="宋体" w:hAnsi="宋体" w:hint="eastAsia"/>
          <w:b/>
          <w:bCs/>
          <w:sz w:val="24"/>
          <w:szCs w:val="24"/>
        </w:rPr>
        <w:t>加固</w:t>
      </w:r>
      <w:r w:rsidRPr="009B3079">
        <w:rPr>
          <w:rFonts w:ascii="宋体" w:eastAsia="宋体" w:hAnsi="宋体"/>
          <w:b/>
          <w:bCs/>
          <w:sz w:val="24"/>
          <w:szCs w:val="24"/>
        </w:rPr>
        <w:t>项目监理竞争性</w:t>
      </w:r>
      <w:r w:rsidRPr="009B3079">
        <w:rPr>
          <w:rFonts w:ascii="宋体" w:eastAsia="宋体" w:hAnsi="宋体" w:hint="eastAsia"/>
          <w:b/>
          <w:bCs/>
          <w:sz w:val="24"/>
          <w:szCs w:val="24"/>
        </w:rPr>
        <w:t>谈判</w:t>
      </w:r>
      <w:r w:rsidRPr="009B3079">
        <w:rPr>
          <w:rFonts w:ascii="宋体" w:eastAsia="宋体" w:hAnsi="宋体"/>
          <w:b/>
          <w:bCs/>
          <w:sz w:val="24"/>
          <w:szCs w:val="24"/>
        </w:rPr>
        <w:t>公告</w:t>
      </w:r>
    </w:p>
    <w:p w:rsidR="00116E1E" w:rsidRPr="009B3079" w:rsidRDefault="00116E1E" w:rsidP="00116E1E">
      <w:pPr>
        <w:rPr>
          <w:rFonts w:ascii="宋体" w:eastAsia="宋体" w:hAnsi="宋体"/>
          <w:sz w:val="10"/>
          <w:szCs w:val="10"/>
        </w:rPr>
      </w:pPr>
    </w:p>
    <w:p w:rsidR="00116E1E" w:rsidRPr="00116E1E" w:rsidRDefault="00116E1E" w:rsidP="009B3079">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t>一、采购项目名称及编号</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1、项目名称:河南省工业和信息化高级技工学校</w:t>
      </w:r>
      <w:r w:rsidR="009B3079" w:rsidRPr="009B3079">
        <w:rPr>
          <w:rFonts w:ascii="宋体" w:eastAsia="宋体" w:hAnsi="宋体" w:hint="eastAsia"/>
          <w:sz w:val="24"/>
          <w:szCs w:val="24"/>
        </w:rPr>
        <w:t>第一教学楼加固项目</w:t>
      </w:r>
      <w:r w:rsidRPr="00116E1E">
        <w:rPr>
          <w:rFonts w:ascii="宋体" w:eastAsia="宋体" w:hAnsi="宋体"/>
          <w:sz w:val="24"/>
          <w:szCs w:val="24"/>
        </w:rPr>
        <w:t>监理</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2、采购编号:</w:t>
      </w:r>
      <w:r w:rsidR="009B3079">
        <w:rPr>
          <w:rFonts w:ascii="宋体" w:eastAsia="宋体" w:hAnsi="宋体" w:hint="eastAsia"/>
          <w:sz w:val="24"/>
          <w:szCs w:val="24"/>
        </w:rPr>
        <w:t>校内分散</w:t>
      </w:r>
      <w:r w:rsidRPr="00116E1E">
        <w:rPr>
          <w:rFonts w:ascii="宋体" w:eastAsia="宋体" w:hAnsi="宋体"/>
          <w:sz w:val="24"/>
          <w:szCs w:val="24"/>
        </w:rPr>
        <w:t>-202</w:t>
      </w:r>
      <w:r w:rsidR="009B3079">
        <w:rPr>
          <w:rFonts w:ascii="宋体" w:eastAsia="宋体" w:hAnsi="宋体"/>
          <w:sz w:val="24"/>
          <w:szCs w:val="24"/>
        </w:rPr>
        <w:t>2</w:t>
      </w:r>
      <w:r w:rsidRPr="00116E1E">
        <w:rPr>
          <w:rFonts w:ascii="宋体" w:eastAsia="宋体" w:hAnsi="宋体"/>
          <w:sz w:val="24"/>
          <w:szCs w:val="24"/>
        </w:rPr>
        <w:t>-</w:t>
      </w:r>
      <w:r w:rsidR="009B3079">
        <w:rPr>
          <w:rFonts w:ascii="宋体" w:eastAsia="宋体" w:hAnsi="宋体"/>
          <w:sz w:val="24"/>
          <w:szCs w:val="24"/>
        </w:rPr>
        <w:t>114</w:t>
      </w:r>
      <w:r w:rsidR="009B3079">
        <w:rPr>
          <w:rFonts w:ascii="宋体" w:eastAsia="宋体" w:hAnsi="宋体" w:hint="eastAsia"/>
          <w:sz w:val="24"/>
          <w:szCs w:val="24"/>
        </w:rPr>
        <w:t>号</w:t>
      </w:r>
      <w:r w:rsidRPr="00116E1E">
        <w:rPr>
          <w:rFonts w:ascii="宋体" w:eastAsia="宋体" w:hAnsi="宋体"/>
          <w:sz w:val="24"/>
          <w:szCs w:val="24"/>
        </w:rPr>
        <w:t>。</w:t>
      </w:r>
    </w:p>
    <w:p w:rsidR="00116E1E" w:rsidRPr="00116E1E" w:rsidRDefault="00116E1E" w:rsidP="009B3079">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t>二、采购项目简要说明</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1、预算金额(最高限价):</w:t>
      </w:r>
      <w:r w:rsidR="009B3079">
        <w:rPr>
          <w:rFonts w:ascii="宋体" w:eastAsia="宋体" w:hAnsi="宋体"/>
          <w:sz w:val="24"/>
          <w:szCs w:val="24"/>
        </w:rPr>
        <w:t>61000</w:t>
      </w:r>
      <w:r w:rsidRPr="00116E1E">
        <w:rPr>
          <w:rFonts w:ascii="宋体" w:eastAsia="宋体" w:hAnsi="宋体"/>
          <w:sz w:val="24"/>
          <w:szCs w:val="24"/>
        </w:rPr>
        <w:t>元人民币。</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2、采购内容:河南省工业和信息化高级技工学校</w:t>
      </w:r>
      <w:r w:rsidR="009B3079" w:rsidRPr="009B3079">
        <w:rPr>
          <w:rFonts w:ascii="宋体" w:eastAsia="宋体" w:hAnsi="宋体" w:hint="eastAsia"/>
          <w:sz w:val="24"/>
          <w:szCs w:val="24"/>
        </w:rPr>
        <w:t>第一教学楼加固项目</w:t>
      </w:r>
      <w:r w:rsidRPr="00116E1E">
        <w:rPr>
          <w:rFonts w:ascii="宋体" w:eastAsia="宋体" w:hAnsi="宋体"/>
          <w:sz w:val="24"/>
          <w:szCs w:val="24"/>
        </w:rPr>
        <w:t>，包括该项目所有工程的施工准备、</w:t>
      </w:r>
      <w:r w:rsidR="002E0833">
        <w:rPr>
          <w:rFonts w:ascii="宋体" w:eastAsia="宋体" w:hAnsi="宋体" w:hint="eastAsia"/>
          <w:sz w:val="24"/>
          <w:szCs w:val="24"/>
        </w:rPr>
        <w:t>装饰层拆除、</w:t>
      </w:r>
      <w:r w:rsidRPr="00116E1E">
        <w:rPr>
          <w:rFonts w:ascii="宋体" w:eastAsia="宋体" w:hAnsi="宋体"/>
          <w:sz w:val="24"/>
          <w:szCs w:val="24"/>
        </w:rPr>
        <w:t>工程施工、竣工验收、竣工结算及保修阶段的全过程监理。</w:t>
      </w:r>
    </w:p>
    <w:p w:rsidR="00116E1E" w:rsidRPr="00116E1E" w:rsidRDefault="002E0833" w:rsidP="009B3079">
      <w:pPr>
        <w:spacing w:line="500" w:lineRule="exact"/>
        <w:ind w:firstLineChars="200" w:firstLine="480"/>
        <w:rPr>
          <w:rFonts w:ascii="宋体" w:eastAsia="宋体" w:hAnsi="宋体"/>
          <w:sz w:val="24"/>
          <w:szCs w:val="24"/>
        </w:rPr>
      </w:pPr>
      <w:r>
        <w:rPr>
          <w:rFonts w:ascii="宋体" w:eastAsia="宋体" w:hAnsi="宋体"/>
          <w:sz w:val="24"/>
          <w:szCs w:val="24"/>
        </w:rPr>
        <w:t>3</w:t>
      </w:r>
      <w:r w:rsidR="00116E1E" w:rsidRPr="00116E1E">
        <w:rPr>
          <w:rFonts w:ascii="宋体" w:eastAsia="宋体" w:hAnsi="宋体"/>
          <w:sz w:val="24"/>
          <w:szCs w:val="24"/>
        </w:rPr>
        <w:t>、监理服务期限:自</w:t>
      </w:r>
      <w:r>
        <w:rPr>
          <w:rFonts w:ascii="宋体" w:eastAsia="宋体" w:hAnsi="宋体" w:hint="eastAsia"/>
          <w:sz w:val="24"/>
          <w:szCs w:val="24"/>
        </w:rPr>
        <w:t>合同签订</w:t>
      </w:r>
      <w:r w:rsidR="00116E1E" w:rsidRPr="00116E1E">
        <w:rPr>
          <w:rFonts w:ascii="宋体" w:eastAsia="宋体" w:hAnsi="宋体"/>
          <w:sz w:val="24"/>
          <w:szCs w:val="24"/>
        </w:rPr>
        <w:t>之日起至本工程通过竣工验收并完成工程竣工结算之日止，另含相应工程保修期的监理服务期限。</w:t>
      </w:r>
    </w:p>
    <w:p w:rsidR="00116E1E" w:rsidRPr="00116E1E" w:rsidRDefault="002E0833" w:rsidP="009B3079">
      <w:pPr>
        <w:spacing w:line="500" w:lineRule="exact"/>
        <w:ind w:firstLineChars="200" w:firstLine="480"/>
        <w:rPr>
          <w:rFonts w:ascii="宋体" w:eastAsia="宋体" w:hAnsi="宋体"/>
          <w:sz w:val="24"/>
          <w:szCs w:val="24"/>
        </w:rPr>
      </w:pPr>
      <w:r>
        <w:rPr>
          <w:rFonts w:ascii="宋体" w:eastAsia="宋体" w:hAnsi="宋体"/>
          <w:sz w:val="24"/>
          <w:szCs w:val="24"/>
        </w:rPr>
        <w:t>4</w:t>
      </w:r>
      <w:r w:rsidR="00116E1E" w:rsidRPr="00116E1E">
        <w:rPr>
          <w:rFonts w:ascii="宋体" w:eastAsia="宋体" w:hAnsi="宋体"/>
          <w:sz w:val="24"/>
          <w:szCs w:val="24"/>
        </w:rPr>
        <w:t>、质量标准:达到国家工程质量</w:t>
      </w:r>
      <w:r>
        <w:rPr>
          <w:rFonts w:ascii="宋体" w:eastAsia="宋体" w:hAnsi="宋体" w:hint="eastAsia"/>
          <w:sz w:val="24"/>
          <w:szCs w:val="24"/>
        </w:rPr>
        <w:t>验收</w:t>
      </w:r>
      <w:r w:rsidR="00116E1E" w:rsidRPr="00116E1E">
        <w:rPr>
          <w:rFonts w:ascii="宋体" w:eastAsia="宋体" w:hAnsi="宋体"/>
          <w:sz w:val="24"/>
          <w:szCs w:val="24"/>
        </w:rPr>
        <w:t>的</w:t>
      </w:r>
      <w:r w:rsidR="00116E1E" w:rsidRPr="006579A6">
        <w:rPr>
          <w:rFonts w:ascii="宋体" w:eastAsia="宋体" w:hAnsi="宋体"/>
          <w:b/>
          <w:bCs/>
          <w:sz w:val="24"/>
          <w:szCs w:val="24"/>
        </w:rPr>
        <w:t>合格标准</w:t>
      </w:r>
      <w:r w:rsidR="00116E1E" w:rsidRPr="00116E1E">
        <w:rPr>
          <w:rFonts w:ascii="宋体" w:eastAsia="宋体" w:hAnsi="宋体"/>
          <w:sz w:val="24"/>
          <w:szCs w:val="24"/>
        </w:rPr>
        <w:t>。</w:t>
      </w:r>
    </w:p>
    <w:p w:rsidR="00116E1E" w:rsidRPr="00116E1E" w:rsidRDefault="00116E1E" w:rsidP="00AA5EF0">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t>三、供应商资格要求</w:t>
      </w:r>
    </w:p>
    <w:p w:rsid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1、注册于中华人民共和国境内的供应商且符合以下要求:</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(1)具有有效营业执照;</w:t>
      </w:r>
    </w:p>
    <w:p w:rsidR="00116E1E" w:rsidRPr="00116E1E" w:rsidRDefault="00116E1E" w:rsidP="002E0833">
      <w:pPr>
        <w:spacing w:line="500" w:lineRule="exact"/>
        <w:ind w:firstLineChars="200" w:firstLine="480"/>
        <w:rPr>
          <w:rFonts w:ascii="宋体" w:eastAsia="宋体" w:hAnsi="宋体"/>
          <w:sz w:val="24"/>
          <w:szCs w:val="24"/>
        </w:rPr>
      </w:pPr>
      <w:r w:rsidRPr="00116E1E">
        <w:rPr>
          <w:rFonts w:ascii="宋体" w:eastAsia="宋体" w:hAnsi="宋体"/>
          <w:sz w:val="24"/>
          <w:szCs w:val="24"/>
        </w:rPr>
        <w:t>(2)具有财务状况报告(提供供应商 20</w:t>
      </w:r>
      <w:r w:rsidR="002E0833">
        <w:rPr>
          <w:rFonts w:ascii="宋体" w:eastAsia="宋体" w:hAnsi="宋体"/>
          <w:sz w:val="24"/>
          <w:szCs w:val="24"/>
        </w:rPr>
        <w:t>21</w:t>
      </w:r>
      <w:r w:rsidRPr="00116E1E">
        <w:rPr>
          <w:rFonts w:ascii="宋体" w:eastAsia="宋体" w:hAnsi="宋体"/>
          <w:sz w:val="24"/>
          <w:szCs w:val="24"/>
        </w:rPr>
        <w:t>年度财务审计报告，要求注册会计师签字并加盖</w:t>
      </w:r>
      <w:r w:rsidRPr="00116E1E">
        <w:rPr>
          <w:rFonts w:ascii="宋体" w:eastAsia="宋体" w:hAnsi="宋体" w:hint="eastAsia"/>
          <w:sz w:val="24"/>
          <w:szCs w:val="24"/>
        </w:rPr>
        <w:t>会计师印章</w:t>
      </w:r>
      <w:r w:rsidR="002E0833">
        <w:rPr>
          <w:rFonts w:ascii="宋体" w:eastAsia="宋体" w:hAnsi="宋体" w:hint="eastAsia"/>
          <w:sz w:val="24"/>
          <w:szCs w:val="24"/>
        </w:rPr>
        <w:t>；</w:t>
      </w:r>
      <w:r w:rsidRPr="00116E1E">
        <w:rPr>
          <w:rFonts w:ascii="宋体" w:eastAsia="宋体" w:hAnsi="宋体"/>
          <w:sz w:val="24"/>
          <w:szCs w:val="24"/>
        </w:rPr>
        <w:t>截止到响应文件递交截止时间，供应商成立时间不足要求时限的，可提供近三个月内其基本开户银行出具的资信证明。);</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(3)具有履行合同所必须的设备和专业技术能力;</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2、资质条件:具备建设行政主管部门颁发的房屋建筑工程乙级及以上监理资质或工程监理综合资质。</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3、供应商拟派总监理工程师须具有监理工程师注册证书(房屋建筑专业)。</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4、本次竞争性</w:t>
      </w:r>
      <w:r w:rsidR="002E0833">
        <w:rPr>
          <w:rFonts w:ascii="宋体" w:eastAsia="宋体" w:hAnsi="宋体" w:hint="eastAsia"/>
          <w:sz w:val="24"/>
          <w:szCs w:val="24"/>
        </w:rPr>
        <w:t>谈判</w:t>
      </w:r>
      <w:r w:rsidRPr="00116E1E">
        <w:rPr>
          <w:rFonts w:ascii="宋体" w:eastAsia="宋体" w:hAnsi="宋体"/>
          <w:sz w:val="24"/>
          <w:szCs w:val="24"/>
        </w:rPr>
        <w:t>不接受联合体参加。</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5、单位负责人为同一人或者存在直接控股、管理关系的不同单位，不得同时对本项目进行响应。</w:t>
      </w:r>
    </w:p>
    <w:p w:rsidR="00116E1E" w:rsidRPr="00116E1E" w:rsidRDefault="00116E1E" w:rsidP="009B3079">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lastRenderedPageBreak/>
        <w:t>四、竞争性</w:t>
      </w:r>
      <w:r w:rsidR="002E0833">
        <w:rPr>
          <w:rFonts w:ascii="宋体" w:eastAsia="宋体" w:hAnsi="宋体" w:hint="eastAsia"/>
          <w:b/>
          <w:bCs/>
          <w:sz w:val="24"/>
          <w:szCs w:val="24"/>
        </w:rPr>
        <w:t>谈判</w:t>
      </w:r>
      <w:r w:rsidRPr="00116E1E">
        <w:rPr>
          <w:rFonts w:ascii="宋体" w:eastAsia="宋体" w:hAnsi="宋体" w:hint="eastAsia"/>
          <w:b/>
          <w:bCs/>
          <w:sz w:val="24"/>
          <w:szCs w:val="24"/>
        </w:rPr>
        <w:t>文件获取信息</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1、竞争性</w:t>
      </w:r>
      <w:bookmarkStart w:id="0" w:name="_Hlk125121594"/>
      <w:r w:rsidR="002E0833" w:rsidRPr="002E0833">
        <w:rPr>
          <w:rFonts w:ascii="宋体" w:eastAsia="宋体" w:hAnsi="宋体" w:hint="eastAsia"/>
          <w:sz w:val="24"/>
          <w:szCs w:val="24"/>
        </w:rPr>
        <w:t>谈判</w:t>
      </w:r>
      <w:bookmarkEnd w:id="0"/>
      <w:r w:rsidRPr="00116E1E">
        <w:rPr>
          <w:rFonts w:ascii="宋体" w:eastAsia="宋体" w:hAnsi="宋体"/>
          <w:sz w:val="24"/>
          <w:szCs w:val="24"/>
        </w:rPr>
        <w:t>文件获取时间:</w:t>
      </w:r>
      <w:r w:rsidR="002E0833">
        <w:rPr>
          <w:rFonts w:ascii="宋体" w:eastAsia="宋体" w:hAnsi="宋体"/>
          <w:sz w:val="24"/>
          <w:szCs w:val="24"/>
        </w:rPr>
        <w:t xml:space="preserve"> </w:t>
      </w:r>
      <w:r w:rsidR="002E0833">
        <w:rPr>
          <w:rFonts w:ascii="宋体" w:eastAsia="宋体" w:hAnsi="宋体"/>
          <w:b/>
          <w:bCs/>
          <w:sz w:val="24"/>
          <w:szCs w:val="24"/>
        </w:rPr>
        <w:t>2023</w:t>
      </w:r>
      <w:r w:rsidRPr="00116E1E">
        <w:rPr>
          <w:rFonts w:ascii="宋体" w:eastAsia="宋体" w:hAnsi="宋体"/>
          <w:b/>
          <w:bCs/>
          <w:sz w:val="24"/>
          <w:szCs w:val="24"/>
        </w:rPr>
        <w:t>年</w:t>
      </w:r>
      <w:r w:rsidR="002E0833">
        <w:rPr>
          <w:rFonts w:ascii="宋体" w:eastAsia="宋体" w:hAnsi="宋体"/>
          <w:b/>
          <w:bCs/>
          <w:sz w:val="24"/>
          <w:szCs w:val="24"/>
        </w:rPr>
        <w:t>1</w:t>
      </w:r>
      <w:r w:rsidRPr="00116E1E">
        <w:rPr>
          <w:rFonts w:ascii="宋体" w:eastAsia="宋体" w:hAnsi="宋体"/>
          <w:b/>
          <w:bCs/>
          <w:sz w:val="24"/>
          <w:szCs w:val="24"/>
        </w:rPr>
        <w:t>月</w:t>
      </w:r>
      <w:r w:rsidR="002E0833">
        <w:rPr>
          <w:rFonts w:ascii="宋体" w:eastAsia="宋体" w:hAnsi="宋体"/>
          <w:b/>
          <w:bCs/>
          <w:sz w:val="24"/>
          <w:szCs w:val="24"/>
        </w:rPr>
        <w:t>30</w:t>
      </w:r>
      <w:r w:rsidRPr="00116E1E">
        <w:rPr>
          <w:rFonts w:ascii="宋体" w:eastAsia="宋体" w:hAnsi="宋体"/>
          <w:b/>
          <w:bCs/>
          <w:sz w:val="24"/>
          <w:szCs w:val="24"/>
        </w:rPr>
        <w:t>日至202</w:t>
      </w:r>
      <w:r w:rsidR="002E0833">
        <w:rPr>
          <w:rFonts w:ascii="宋体" w:eastAsia="宋体" w:hAnsi="宋体"/>
          <w:b/>
          <w:bCs/>
          <w:sz w:val="24"/>
          <w:szCs w:val="24"/>
        </w:rPr>
        <w:t>3</w:t>
      </w:r>
      <w:r w:rsidRPr="00116E1E">
        <w:rPr>
          <w:rFonts w:ascii="宋体" w:eastAsia="宋体" w:hAnsi="宋体"/>
          <w:b/>
          <w:bCs/>
          <w:sz w:val="24"/>
          <w:szCs w:val="24"/>
        </w:rPr>
        <w:t>年</w:t>
      </w:r>
      <w:r w:rsidR="002E0833">
        <w:rPr>
          <w:rFonts w:ascii="宋体" w:eastAsia="宋体" w:hAnsi="宋体"/>
          <w:b/>
          <w:bCs/>
          <w:sz w:val="24"/>
          <w:szCs w:val="24"/>
        </w:rPr>
        <w:t>2</w:t>
      </w:r>
      <w:r w:rsidRPr="00116E1E">
        <w:rPr>
          <w:rFonts w:ascii="宋体" w:eastAsia="宋体" w:hAnsi="宋体"/>
          <w:b/>
          <w:bCs/>
          <w:sz w:val="24"/>
          <w:szCs w:val="24"/>
        </w:rPr>
        <w:t>月</w:t>
      </w:r>
      <w:r w:rsidR="002E0833">
        <w:rPr>
          <w:rFonts w:ascii="宋体" w:eastAsia="宋体" w:hAnsi="宋体"/>
          <w:b/>
          <w:bCs/>
          <w:sz w:val="24"/>
          <w:szCs w:val="24"/>
        </w:rPr>
        <w:t>1</w:t>
      </w:r>
      <w:r w:rsidRPr="00116E1E">
        <w:rPr>
          <w:rFonts w:ascii="宋体" w:eastAsia="宋体" w:hAnsi="宋体"/>
          <w:b/>
          <w:bCs/>
          <w:sz w:val="24"/>
          <w:szCs w:val="24"/>
        </w:rPr>
        <w:t>日</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2、竞争性</w:t>
      </w:r>
      <w:r w:rsidR="002E0833" w:rsidRPr="002E0833">
        <w:rPr>
          <w:rFonts w:ascii="宋体" w:eastAsia="宋体" w:hAnsi="宋体" w:hint="eastAsia"/>
          <w:sz w:val="24"/>
          <w:szCs w:val="24"/>
        </w:rPr>
        <w:t>谈判</w:t>
      </w:r>
      <w:r w:rsidRPr="00116E1E">
        <w:rPr>
          <w:rFonts w:ascii="宋体" w:eastAsia="宋体" w:hAnsi="宋体"/>
          <w:sz w:val="24"/>
          <w:szCs w:val="24"/>
        </w:rPr>
        <w:t>文件获取地点:</w:t>
      </w:r>
      <w:r w:rsidR="002E0833">
        <w:rPr>
          <w:rFonts w:ascii="宋体" w:eastAsia="宋体" w:hAnsi="宋体" w:hint="eastAsia"/>
          <w:sz w:val="24"/>
          <w:szCs w:val="24"/>
        </w:rPr>
        <w:t>河南省工业和信息化高级技工学校总务处</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3、竞争性</w:t>
      </w:r>
      <w:r w:rsidR="002E0833" w:rsidRPr="002E0833">
        <w:rPr>
          <w:rFonts w:ascii="宋体" w:eastAsia="宋体" w:hAnsi="宋体" w:hint="eastAsia"/>
          <w:sz w:val="24"/>
          <w:szCs w:val="24"/>
        </w:rPr>
        <w:t>谈判</w:t>
      </w:r>
      <w:r w:rsidRPr="00116E1E">
        <w:rPr>
          <w:rFonts w:ascii="宋体" w:eastAsia="宋体" w:hAnsi="宋体"/>
          <w:sz w:val="24"/>
          <w:szCs w:val="24"/>
        </w:rPr>
        <w:t>文件获取方式:现场发售书面文件。</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4、竞争性</w:t>
      </w:r>
      <w:r w:rsidR="002E0833" w:rsidRPr="002E0833">
        <w:rPr>
          <w:rFonts w:ascii="宋体" w:eastAsia="宋体" w:hAnsi="宋体" w:hint="eastAsia"/>
          <w:sz w:val="24"/>
          <w:szCs w:val="24"/>
        </w:rPr>
        <w:t>谈判</w:t>
      </w:r>
      <w:r w:rsidRPr="00116E1E">
        <w:rPr>
          <w:rFonts w:ascii="宋体" w:eastAsia="宋体" w:hAnsi="宋体"/>
          <w:sz w:val="24"/>
          <w:szCs w:val="24"/>
        </w:rPr>
        <w:t>文件售价:300元人民币/份(售后不退)。</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5、获取文件时请携带法定代表人授权委托书原件、供应商资格要求相关材料复印件。</w:t>
      </w:r>
    </w:p>
    <w:p w:rsidR="00116E1E" w:rsidRPr="00116E1E" w:rsidRDefault="00116E1E" w:rsidP="009B3079">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t>五、</w:t>
      </w:r>
      <w:r w:rsidR="002E0833" w:rsidRPr="002E0833">
        <w:rPr>
          <w:rFonts w:ascii="宋体" w:eastAsia="宋体" w:hAnsi="宋体" w:hint="eastAsia"/>
          <w:b/>
          <w:bCs/>
          <w:sz w:val="24"/>
          <w:szCs w:val="24"/>
        </w:rPr>
        <w:t>谈判</w:t>
      </w:r>
      <w:r w:rsidRPr="00116E1E">
        <w:rPr>
          <w:rFonts w:ascii="宋体" w:eastAsia="宋体" w:hAnsi="宋体" w:hint="eastAsia"/>
          <w:b/>
          <w:bCs/>
          <w:sz w:val="24"/>
          <w:szCs w:val="24"/>
        </w:rPr>
        <w:t>响应文件递交信息</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1、</w:t>
      </w:r>
      <w:r w:rsidR="002E0833" w:rsidRPr="002E0833">
        <w:rPr>
          <w:rFonts w:ascii="宋体" w:eastAsia="宋体" w:hAnsi="宋体" w:hint="eastAsia"/>
          <w:sz w:val="24"/>
          <w:szCs w:val="24"/>
        </w:rPr>
        <w:t>谈判</w:t>
      </w:r>
      <w:r w:rsidRPr="00116E1E">
        <w:rPr>
          <w:rFonts w:ascii="宋体" w:eastAsia="宋体" w:hAnsi="宋体"/>
          <w:sz w:val="24"/>
          <w:szCs w:val="24"/>
        </w:rPr>
        <w:t>响应文件的递交截止时间:</w:t>
      </w:r>
      <w:r w:rsidRPr="00116E1E">
        <w:rPr>
          <w:rFonts w:ascii="宋体" w:eastAsia="宋体" w:hAnsi="宋体"/>
          <w:b/>
          <w:bCs/>
          <w:sz w:val="24"/>
          <w:szCs w:val="24"/>
        </w:rPr>
        <w:t>202</w:t>
      </w:r>
      <w:r w:rsidR="002E0833">
        <w:rPr>
          <w:rFonts w:ascii="宋体" w:eastAsia="宋体" w:hAnsi="宋体"/>
          <w:b/>
          <w:bCs/>
          <w:sz w:val="24"/>
          <w:szCs w:val="24"/>
        </w:rPr>
        <w:t>3</w:t>
      </w:r>
      <w:r w:rsidRPr="00116E1E">
        <w:rPr>
          <w:rFonts w:ascii="宋体" w:eastAsia="宋体" w:hAnsi="宋体"/>
          <w:b/>
          <w:bCs/>
          <w:sz w:val="24"/>
          <w:szCs w:val="24"/>
        </w:rPr>
        <w:t>年</w:t>
      </w:r>
      <w:r w:rsidR="002E0833">
        <w:rPr>
          <w:rFonts w:ascii="宋体" w:eastAsia="宋体" w:hAnsi="宋体"/>
          <w:b/>
          <w:bCs/>
          <w:sz w:val="24"/>
          <w:szCs w:val="24"/>
        </w:rPr>
        <w:t>2</w:t>
      </w:r>
      <w:r w:rsidRPr="00116E1E">
        <w:rPr>
          <w:rFonts w:ascii="宋体" w:eastAsia="宋体" w:hAnsi="宋体"/>
          <w:b/>
          <w:bCs/>
          <w:sz w:val="24"/>
          <w:szCs w:val="24"/>
        </w:rPr>
        <w:t>月</w:t>
      </w:r>
      <w:r w:rsidR="002E0833">
        <w:rPr>
          <w:rFonts w:ascii="宋体" w:eastAsia="宋体" w:hAnsi="宋体"/>
          <w:b/>
          <w:bCs/>
          <w:sz w:val="24"/>
          <w:szCs w:val="24"/>
        </w:rPr>
        <w:t>2</w:t>
      </w:r>
      <w:r w:rsidRPr="00116E1E">
        <w:rPr>
          <w:rFonts w:ascii="宋体" w:eastAsia="宋体" w:hAnsi="宋体"/>
          <w:b/>
          <w:bCs/>
          <w:sz w:val="24"/>
          <w:szCs w:val="24"/>
        </w:rPr>
        <w:t>日</w:t>
      </w:r>
      <w:r w:rsidR="0034446B">
        <w:rPr>
          <w:rFonts w:ascii="宋体" w:eastAsia="宋体" w:hAnsi="宋体"/>
          <w:b/>
          <w:bCs/>
          <w:sz w:val="24"/>
          <w:szCs w:val="24"/>
        </w:rPr>
        <w:t>10</w:t>
      </w:r>
      <w:r w:rsidRPr="00116E1E">
        <w:rPr>
          <w:rFonts w:ascii="宋体" w:eastAsia="宋体" w:hAnsi="宋体"/>
          <w:b/>
          <w:bCs/>
          <w:sz w:val="24"/>
          <w:szCs w:val="24"/>
        </w:rPr>
        <w:t>时</w:t>
      </w:r>
      <w:r w:rsidR="0034446B">
        <w:rPr>
          <w:rFonts w:ascii="宋体" w:eastAsia="宋体" w:hAnsi="宋体"/>
          <w:b/>
          <w:bCs/>
          <w:sz w:val="24"/>
          <w:szCs w:val="24"/>
        </w:rPr>
        <w:t>0</w:t>
      </w:r>
      <w:r w:rsidRPr="00116E1E">
        <w:rPr>
          <w:rFonts w:ascii="宋体" w:eastAsia="宋体" w:hAnsi="宋体"/>
          <w:b/>
          <w:bCs/>
          <w:sz w:val="24"/>
          <w:szCs w:val="24"/>
        </w:rPr>
        <w:t>0分</w:t>
      </w:r>
      <w:r w:rsidRPr="00116E1E">
        <w:rPr>
          <w:rFonts w:ascii="宋体" w:eastAsia="宋体" w:hAnsi="宋体"/>
          <w:sz w:val="24"/>
          <w:szCs w:val="24"/>
        </w:rPr>
        <w:t>。</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2、</w:t>
      </w:r>
      <w:r w:rsidR="002E0833" w:rsidRPr="002E0833">
        <w:rPr>
          <w:rFonts w:ascii="宋体" w:eastAsia="宋体" w:hAnsi="宋体" w:hint="eastAsia"/>
          <w:sz w:val="24"/>
          <w:szCs w:val="24"/>
        </w:rPr>
        <w:t>谈判</w:t>
      </w:r>
      <w:r w:rsidRPr="00116E1E">
        <w:rPr>
          <w:rFonts w:ascii="宋体" w:eastAsia="宋体" w:hAnsi="宋体"/>
          <w:sz w:val="24"/>
          <w:szCs w:val="24"/>
        </w:rPr>
        <w:t>响应文件的递交地点:</w:t>
      </w:r>
      <w:r w:rsidR="002E0833" w:rsidRPr="002E0833">
        <w:rPr>
          <w:rFonts w:hint="eastAsia"/>
        </w:rPr>
        <w:t xml:space="preserve"> </w:t>
      </w:r>
      <w:r w:rsidR="002E0833" w:rsidRPr="002E0833">
        <w:rPr>
          <w:rFonts w:ascii="宋体" w:eastAsia="宋体" w:hAnsi="宋体" w:hint="eastAsia"/>
          <w:sz w:val="24"/>
          <w:szCs w:val="24"/>
        </w:rPr>
        <w:t>河南省工业和信息化高级技工学校总务处</w:t>
      </w:r>
      <w:r w:rsidRPr="00116E1E">
        <w:rPr>
          <w:rFonts w:ascii="宋体" w:eastAsia="宋体" w:hAnsi="宋体"/>
          <w:sz w:val="24"/>
          <w:szCs w:val="24"/>
        </w:rPr>
        <w:t>。</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3、逾期送达的或者未送达指定地点的</w:t>
      </w:r>
      <w:r w:rsidR="002E0833" w:rsidRPr="002E0833">
        <w:rPr>
          <w:rFonts w:ascii="宋体" w:eastAsia="宋体" w:hAnsi="宋体" w:hint="eastAsia"/>
          <w:sz w:val="24"/>
          <w:szCs w:val="24"/>
        </w:rPr>
        <w:t>谈判</w:t>
      </w:r>
      <w:r w:rsidRPr="00116E1E">
        <w:rPr>
          <w:rFonts w:ascii="宋体" w:eastAsia="宋体" w:hAnsi="宋体"/>
          <w:sz w:val="24"/>
          <w:szCs w:val="24"/>
        </w:rPr>
        <w:t>响应文件，采购人不予受理。</w:t>
      </w:r>
    </w:p>
    <w:p w:rsidR="00116E1E" w:rsidRPr="00116E1E" w:rsidRDefault="00116E1E" w:rsidP="009B3079">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t>六、发布公告的媒介</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hint="eastAsia"/>
          <w:sz w:val="24"/>
          <w:szCs w:val="24"/>
        </w:rPr>
        <w:t>本次竞争性</w:t>
      </w:r>
      <w:r w:rsidR="002E0833" w:rsidRPr="002E0833">
        <w:rPr>
          <w:rFonts w:ascii="宋体" w:eastAsia="宋体" w:hAnsi="宋体" w:hint="eastAsia"/>
          <w:sz w:val="24"/>
          <w:szCs w:val="24"/>
        </w:rPr>
        <w:t>谈判</w:t>
      </w:r>
      <w:r w:rsidRPr="00116E1E">
        <w:rPr>
          <w:rFonts w:ascii="宋体" w:eastAsia="宋体" w:hAnsi="宋体" w:hint="eastAsia"/>
          <w:sz w:val="24"/>
          <w:szCs w:val="24"/>
        </w:rPr>
        <w:t>公告在</w:t>
      </w:r>
      <w:r w:rsidR="002E0833">
        <w:rPr>
          <w:rFonts w:ascii="宋体" w:eastAsia="宋体" w:hAnsi="宋体" w:hint="eastAsia"/>
          <w:sz w:val="24"/>
          <w:szCs w:val="24"/>
        </w:rPr>
        <w:t>河南省工业和信息化高级技工学校官方网站</w:t>
      </w:r>
      <w:r w:rsidRPr="00116E1E">
        <w:rPr>
          <w:rFonts w:ascii="宋体" w:eastAsia="宋体" w:hAnsi="宋体" w:hint="eastAsia"/>
          <w:sz w:val="24"/>
          <w:szCs w:val="24"/>
        </w:rPr>
        <w:t>发布。</w:t>
      </w:r>
    </w:p>
    <w:p w:rsidR="00116E1E" w:rsidRPr="00116E1E" w:rsidRDefault="00116E1E" w:rsidP="009B3079">
      <w:pPr>
        <w:spacing w:line="500" w:lineRule="exact"/>
        <w:ind w:firstLineChars="200" w:firstLine="482"/>
        <w:rPr>
          <w:rFonts w:ascii="宋体" w:eastAsia="宋体" w:hAnsi="宋体"/>
          <w:b/>
          <w:bCs/>
          <w:sz w:val="24"/>
          <w:szCs w:val="24"/>
        </w:rPr>
      </w:pPr>
      <w:r w:rsidRPr="00116E1E">
        <w:rPr>
          <w:rFonts w:ascii="宋体" w:eastAsia="宋体" w:hAnsi="宋体" w:hint="eastAsia"/>
          <w:b/>
          <w:bCs/>
          <w:sz w:val="24"/>
          <w:szCs w:val="24"/>
        </w:rPr>
        <w:t>七、本次</w:t>
      </w:r>
      <w:r w:rsidR="002E0833" w:rsidRPr="002E0833">
        <w:rPr>
          <w:rFonts w:ascii="宋体" w:eastAsia="宋体" w:hAnsi="宋体" w:hint="eastAsia"/>
          <w:b/>
          <w:bCs/>
          <w:sz w:val="24"/>
          <w:szCs w:val="24"/>
        </w:rPr>
        <w:t>谈判</w:t>
      </w:r>
      <w:r w:rsidRPr="00116E1E">
        <w:rPr>
          <w:rFonts w:ascii="宋体" w:eastAsia="宋体" w:hAnsi="宋体" w:hint="eastAsia"/>
          <w:b/>
          <w:bCs/>
          <w:sz w:val="24"/>
          <w:szCs w:val="24"/>
        </w:rPr>
        <w:t>联系事项</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hint="eastAsia"/>
          <w:sz w:val="24"/>
          <w:szCs w:val="24"/>
        </w:rPr>
        <w:t>采购人</w:t>
      </w:r>
      <w:r w:rsidRPr="00116E1E">
        <w:rPr>
          <w:rFonts w:ascii="宋体" w:eastAsia="宋体" w:hAnsi="宋体"/>
          <w:sz w:val="24"/>
          <w:szCs w:val="24"/>
        </w:rPr>
        <w:t>:河南省工业和信息化高级技工学校</w:t>
      </w:r>
    </w:p>
    <w:p w:rsidR="002E0833" w:rsidRDefault="00116E1E" w:rsidP="009B3079">
      <w:pPr>
        <w:spacing w:line="500" w:lineRule="exact"/>
        <w:ind w:firstLineChars="200" w:firstLine="480"/>
        <w:rPr>
          <w:rFonts w:ascii="宋体" w:eastAsia="宋体" w:hAnsi="宋体"/>
          <w:sz w:val="24"/>
          <w:szCs w:val="24"/>
        </w:rPr>
      </w:pPr>
      <w:r w:rsidRPr="00116E1E">
        <w:rPr>
          <w:rFonts w:ascii="宋体" w:eastAsia="宋体" w:hAnsi="宋体" w:hint="eastAsia"/>
          <w:sz w:val="24"/>
          <w:szCs w:val="24"/>
        </w:rPr>
        <w:t>地</w:t>
      </w:r>
      <w:r w:rsidRPr="00116E1E">
        <w:rPr>
          <w:rFonts w:ascii="宋体" w:eastAsia="宋体" w:hAnsi="宋体"/>
          <w:sz w:val="24"/>
          <w:szCs w:val="24"/>
        </w:rPr>
        <w:t xml:space="preserve"> 址:郑州市新郑西关工业区100号</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sz w:val="24"/>
          <w:szCs w:val="24"/>
        </w:rPr>
        <w:t>联系人:王老师</w:t>
      </w:r>
    </w:p>
    <w:p w:rsidR="00116E1E" w:rsidRPr="00116E1E" w:rsidRDefault="00116E1E" w:rsidP="009B3079">
      <w:pPr>
        <w:spacing w:line="500" w:lineRule="exact"/>
        <w:ind w:firstLineChars="200" w:firstLine="480"/>
        <w:rPr>
          <w:rFonts w:ascii="宋体" w:eastAsia="宋体" w:hAnsi="宋体"/>
          <w:sz w:val="24"/>
          <w:szCs w:val="24"/>
        </w:rPr>
      </w:pPr>
      <w:r w:rsidRPr="00116E1E">
        <w:rPr>
          <w:rFonts w:ascii="宋体" w:eastAsia="宋体" w:hAnsi="宋体" w:hint="eastAsia"/>
          <w:sz w:val="24"/>
          <w:szCs w:val="24"/>
        </w:rPr>
        <w:t>联系电话</w:t>
      </w:r>
      <w:r w:rsidRPr="00116E1E">
        <w:rPr>
          <w:rFonts w:ascii="宋体" w:eastAsia="宋体" w:hAnsi="宋体"/>
          <w:sz w:val="24"/>
          <w:szCs w:val="24"/>
        </w:rPr>
        <w:t>:</w:t>
      </w:r>
      <w:r w:rsidR="002E0833">
        <w:rPr>
          <w:rFonts w:ascii="宋体" w:eastAsia="宋体" w:hAnsi="宋体"/>
          <w:sz w:val="24"/>
          <w:szCs w:val="24"/>
        </w:rPr>
        <w:t>0371-62662548</w:t>
      </w:r>
      <w:r w:rsidR="00125722">
        <w:rPr>
          <w:rFonts w:ascii="宋体" w:eastAsia="宋体" w:hAnsi="宋体"/>
          <w:sz w:val="24"/>
          <w:szCs w:val="24"/>
        </w:rPr>
        <w:t xml:space="preserve">  13837161626</w:t>
      </w:r>
      <w:bookmarkStart w:id="1" w:name="_GoBack"/>
      <w:bookmarkEnd w:id="1"/>
    </w:p>
    <w:p w:rsidR="00116E1E" w:rsidRDefault="00116E1E" w:rsidP="009B3079">
      <w:pPr>
        <w:spacing w:line="500" w:lineRule="exact"/>
        <w:ind w:firstLineChars="200" w:firstLine="480"/>
        <w:rPr>
          <w:rFonts w:ascii="宋体" w:eastAsia="宋体" w:hAnsi="宋体"/>
          <w:sz w:val="24"/>
          <w:szCs w:val="24"/>
        </w:rPr>
      </w:pPr>
    </w:p>
    <w:p w:rsidR="00116E1E" w:rsidRPr="00116E1E" w:rsidRDefault="00116E1E" w:rsidP="009B3079">
      <w:pPr>
        <w:spacing w:line="500" w:lineRule="exact"/>
        <w:ind w:firstLineChars="200" w:firstLine="480"/>
        <w:rPr>
          <w:rFonts w:ascii="宋体" w:eastAsia="宋体" w:hAnsi="宋体"/>
          <w:sz w:val="24"/>
          <w:szCs w:val="24"/>
        </w:rPr>
      </w:pPr>
    </w:p>
    <w:p w:rsidR="00116E1E" w:rsidRPr="00116E1E" w:rsidRDefault="00116E1E" w:rsidP="009B3079">
      <w:pPr>
        <w:spacing w:line="500" w:lineRule="exact"/>
        <w:jc w:val="right"/>
        <w:rPr>
          <w:rFonts w:ascii="宋体" w:eastAsia="宋体" w:hAnsi="宋体"/>
          <w:sz w:val="24"/>
          <w:szCs w:val="24"/>
        </w:rPr>
      </w:pPr>
      <w:r w:rsidRPr="00116E1E">
        <w:rPr>
          <w:rFonts w:ascii="宋体" w:eastAsia="宋体" w:hAnsi="宋体"/>
          <w:sz w:val="24"/>
          <w:szCs w:val="24"/>
        </w:rPr>
        <w:t>202</w:t>
      </w:r>
      <w:r w:rsidR="002E0833">
        <w:rPr>
          <w:rFonts w:ascii="宋体" w:eastAsia="宋体" w:hAnsi="宋体"/>
          <w:sz w:val="24"/>
          <w:szCs w:val="24"/>
        </w:rPr>
        <w:t>3</w:t>
      </w:r>
      <w:r w:rsidRPr="00116E1E">
        <w:rPr>
          <w:rFonts w:ascii="宋体" w:eastAsia="宋体" w:hAnsi="宋体"/>
          <w:sz w:val="24"/>
          <w:szCs w:val="24"/>
        </w:rPr>
        <w:t>年1月</w:t>
      </w:r>
      <w:r w:rsidR="002E0833">
        <w:rPr>
          <w:rFonts w:ascii="宋体" w:eastAsia="宋体" w:hAnsi="宋体"/>
          <w:sz w:val="24"/>
          <w:szCs w:val="24"/>
        </w:rPr>
        <w:t>29</w:t>
      </w:r>
      <w:r w:rsidRPr="00116E1E">
        <w:rPr>
          <w:rFonts w:ascii="宋体" w:eastAsia="宋体" w:hAnsi="宋体"/>
          <w:sz w:val="24"/>
          <w:szCs w:val="24"/>
        </w:rPr>
        <w:t>日</w:t>
      </w:r>
    </w:p>
    <w:sectPr w:rsidR="00116E1E" w:rsidRPr="00116E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E"/>
    <w:rsid w:val="00116E1E"/>
    <w:rsid w:val="00125722"/>
    <w:rsid w:val="002E0833"/>
    <w:rsid w:val="0034446B"/>
    <w:rsid w:val="006579A6"/>
    <w:rsid w:val="009B3079"/>
    <w:rsid w:val="00AA5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D5A5"/>
  <w15:chartTrackingRefBased/>
  <w15:docId w15:val="{D9AD8FC3-679F-4234-B354-B3C996D1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E1E"/>
    <w:rPr>
      <w:color w:val="0563C1" w:themeColor="hyperlink"/>
      <w:u w:val="single"/>
    </w:rPr>
  </w:style>
  <w:style w:type="character" w:styleId="a4">
    <w:name w:val="Unresolved Mention"/>
    <w:basedOn w:val="a0"/>
    <w:uiPriority w:val="99"/>
    <w:semiHidden/>
    <w:unhideWhenUsed/>
    <w:rsid w:val="0011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2023-01-20T07:21:00Z</dcterms:created>
  <dcterms:modified xsi:type="dcterms:W3CDTF">2023-01-20T07:53:00Z</dcterms:modified>
</cp:coreProperties>
</file>